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37AFA5"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r w:rsidR="00892AFD">
        <w:fldChar w:fldCharType="begin"/>
      </w:r>
      <w:r w:rsidR="00892AFD">
        <w:instrText xml:space="preserve"> DOCPROPERTY  Tdoc#  \* MERGEFORMAT </w:instrText>
      </w:r>
      <w:r w:rsidR="00892AFD">
        <w:fldChar w:fldCharType="separate"/>
      </w:r>
      <w:r w:rsidR="001925AB" w:rsidRPr="00D13F28">
        <w:rPr>
          <w:b/>
          <w:i/>
          <w:noProof/>
          <w:sz w:val="28"/>
        </w:rPr>
        <w:t>R5-2</w:t>
      </w:r>
      <w:r w:rsidR="00475B2D" w:rsidRPr="00D13F28">
        <w:rPr>
          <w:b/>
          <w:i/>
          <w:noProof/>
          <w:sz w:val="28"/>
        </w:rPr>
        <w:t>5</w:t>
      </w:r>
      <w:r w:rsidR="00892AFD">
        <w:rPr>
          <w:b/>
          <w:i/>
          <w:noProof/>
          <w:sz w:val="28"/>
        </w:rPr>
        <w:t>3046</w:t>
      </w:r>
      <w:r w:rsidR="00892AFD">
        <w:rPr>
          <w:b/>
          <w:i/>
          <w:noProof/>
          <w:sz w:val="28"/>
        </w:rPr>
        <w:fldChar w:fldCharType="end"/>
      </w:r>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43A84907" w:rsidR="001E41F3" w:rsidRPr="00D13F28" w:rsidRDefault="001925AB" w:rsidP="00E13F3D">
            <w:pPr>
              <w:pStyle w:val="CRCoverPage"/>
              <w:spacing w:after="0"/>
              <w:jc w:val="right"/>
              <w:rPr>
                <w:b/>
                <w:noProof/>
                <w:sz w:val="28"/>
              </w:rPr>
            </w:pPr>
            <w:r w:rsidRPr="00D13F28">
              <w:rPr>
                <w:b/>
                <w:noProof/>
                <w:sz w:val="28"/>
              </w:rPr>
              <w:t>3</w:t>
            </w:r>
            <w:r w:rsidR="00A42F16">
              <w:rPr>
                <w:b/>
                <w:noProof/>
                <w:sz w:val="28"/>
              </w:rPr>
              <w:t>6</w:t>
            </w:r>
            <w:r w:rsidRPr="00D13F28">
              <w:rPr>
                <w:b/>
                <w:noProof/>
                <w:sz w:val="28"/>
              </w:rPr>
              <w:t>.5</w:t>
            </w:r>
            <w:r w:rsidR="00A613A6" w:rsidRPr="00D13F28">
              <w:rPr>
                <w:b/>
                <w:noProof/>
                <w:sz w:val="28"/>
              </w:rPr>
              <w:t>08</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30BBDACE" w:rsidR="001E41F3" w:rsidRPr="00D13F28" w:rsidRDefault="00C0356C" w:rsidP="00547111">
            <w:pPr>
              <w:pStyle w:val="CRCoverPage"/>
              <w:spacing w:after="0"/>
              <w:rPr>
                <w:noProof/>
              </w:rPr>
            </w:pPr>
            <w:r>
              <w:rPr>
                <w:b/>
                <w:noProof/>
                <w:sz w:val="28"/>
              </w:rPr>
              <w:t>1519</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3C3BDD13" w:rsidR="001E41F3" w:rsidRPr="00D13F28" w:rsidRDefault="00892AFD" w:rsidP="00E13F3D">
            <w:pPr>
              <w:pStyle w:val="CRCoverPage"/>
              <w:spacing w:after="0"/>
              <w:jc w:val="center"/>
              <w:rPr>
                <w:b/>
                <w:noProof/>
              </w:rPr>
            </w:pPr>
            <w:r>
              <w:rPr>
                <w:b/>
                <w:noProof/>
                <w:sz w:val="28"/>
              </w:rPr>
              <w:t>1</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2C5869C"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42F16">
              <w:rPr>
                <w:b/>
                <w:noProof/>
                <w:sz w:val="28"/>
              </w:rPr>
              <w:t>8</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5869C6A0" w:rsidR="001E41F3" w:rsidRPr="004928F1" w:rsidRDefault="00A42F16">
            <w:pPr>
              <w:pStyle w:val="CRCoverPage"/>
              <w:spacing w:after="0"/>
              <w:ind w:left="100"/>
              <w:rPr>
                <w:noProof/>
              </w:rPr>
            </w:pPr>
            <w:r w:rsidRPr="004928F1">
              <w:t>Add generic test procedure for IMS M</w:t>
            </w:r>
            <w:r w:rsidR="00921936" w:rsidRPr="004928F1">
              <w:t>T</w:t>
            </w:r>
            <w:r w:rsidRPr="004928F1">
              <w:t xml:space="preserve"> add RTT</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28F1"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4928F1" w:rsidRDefault="00892AFD">
            <w:pPr>
              <w:pStyle w:val="CRCoverPage"/>
              <w:spacing w:after="0"/>
              <w:ind w:left="100"/>
              <w:rPr>
                <w:noProof/>
              </w:rPr>
            </w:pPr>
            <w:r>
              <w:fldChar w:fldCharType="begin"/>
            </w:r>
            <w:r>
              <w:instrText xml:space="preserve"> DOCPROPERTY  SourceIfWg  \* MERGEFORMAT </w:instrText>
            </w:r>
            <w:r>
              <w:fldChar w:fldCharType="separate"/>
            </w:r>
            <w:r w:rsidR="001925AB" w:rsidRPr="004928F1">
              <w:rPr>
                <w:noProof/>
              </w:rPr>
              <w:t>Ericsson</w:t>
            </w:r>
            <w:r>
              <w:rPr>
                <w:noProof/>
              </w:rPr>
              <w:fldChar w:fldCharType="end"/>
            </w:r>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4928F1" w:rsidRDefault="001925AB" w:rsidP="00547111">
            <w:pPr>
              <w:pStyle w:val="CRCoverPage"/>
              <w:spacing w:after="0"/>
              <w:ind w:left="100"/>
              <w:rPr>
                <w:noProof/>
              </w:rPr>
            </w:pPr>
            <w:r w:rsidRPr="004928F1">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28F1"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4928F1" w:rsidRDefault="00F34421">
            <w:pPr>
              <w:pStyle w:val="CRCoverPage"/>
              <w:spacing w:after="0"/>
              <w:ind w:left="100"/>
              <w:rPr>
                <w:noProof/>
              </w:rPr>
            </w:pPr>
            <w:r w:rsidRPr="004928F1">
              <w:rPr>
                <w:noProof/>
              </w:rPr>
              <w:t>TEI15_Test</w:t>
            </w:r>
          </w:p>
        </w:tc>
        <w:tc>
          <w:tcPr>
            <w:tcW w:w="567" w:type="dxa"/>
            <w:tcBorders>
              <w:left w:val="nil"/>
            </w:tcBorders>
          </w:tcPr>
          <w:p w14:paraId="61A86BCF" w14:textId="77777777" w:rsidR="001E41F3" w:rsidRPr="004928F1" w:rsidRDefault="001E41F3">
            <w:pPr>
              <w:pStyle w:val="CRCoverPage"/>
              <w:spacing w:after="0"/>
              <w:ind w:right="100"/>
              <w:rPr>
                <w:noProof/>
              </w:rPr>
            </w:pPr>
          </w:p>
        </w:tc>
        <w:tc>
          <w:tcPr>
            <w:tcW w:w="1417" w:type="dxa"/>
            <w:gridSpan w:val="3"/>
            <w:tcBorders>
              <w:left w:val="nil"/>
            </w:tcBorders>
          </w:tcPr>
          <w:p w14:paraId="153CBFB1" w14:textId="77777777" w:rsidR="001E41F3" w:rsidRPr="004928F1" w:rsidRDefault="001E41F3">
            <w:pPr>
              <w:pStyle w:val="CRCoverPage"/>
              <w:spacing w:after="0"/>
              <w:jc w:val="right"/>
              <w:rPr>
                <w:noProof/>
              </w:rPr>
            </w:pPr>
            <w:r w:rsidRPr="004928F1">
              <w:rPr>
                <w:b/>
                <w:i/>
                <w:noProof/>
              </w:rPr>
              <w:t>Date:</w:t>
            </w:r>
          </w:p>
        </w:tc>
        <w:tc>
          <w:tcPr>
            <w:tcW w:w="2127" w:type="dxa"/>
            <w:tcBorders>
              <w:right w:val="single" w:sz="4" w:space="0" w:color="auto"/>
            </w:tcBorders>
            <w:shd w:val="pct30" w:color="FFFF00" w:fill="auto"/>
          </w:tcPr>
          <w:p w14:paraId="56929475" w14:textId="2B61C33D" w:rsidR="001E41F3" w:rsidRPr="004928F1" w:rsidRDefault="001925AB">
            <w:pPr>
              <w:pStyle w:val="CRCoverPage"/>
              <w:spacing w:after="0"/>
              <w:ind w:left="100"/>
              <w:rPr>
                <w:noProof/>
              </w:rPr>
            </w:pPr>
            <w:r w:rsidRPr="004928F1">
              <w:rPr>
                <w:noProof/>
              </w:rPr>
              <w:t>202</w:t>
            </w:r>
            <w:r w:rsidR="00475B2D" w:rsidRPr="004928F1">
              <w:rPr>
                <w:noProof/>
              </w:rPr>
              <w:t>5</w:t>
            </w:r>
            <w:r w:rsidRPr="004928F1">
              <w:rPr>
                <w:noProof/>
              </w:rPr>
              <w:t>-</w:t>
            </w:r>
            <w:r w:rsidR="00475B2D" w:rsidRPr="004928F1">
              <w:rPr>
                <w:noProof/>
              </w:rPr>
              <w:t>0</w:t>
            </w:r>
            <w:r w:rsidR="00A42F16" w:rsidRPr="004928F1">
              <w:rPr>
                <w:noProof/>
              </w:rPr>
              <w:t>5</w:t>
            </w:r>
            <w:r w:rsidRPr="004928F1">
              <w:rPr>
                <w:noProof/>
              </w:rPr>
              <w:t>-</w:t>
            </w:r>
            <w:r w:rsidR="00A42F16" w:rsidRPr="004928F1">
              <w:rPr>
                <w:noProof/>
              </w:rPr>
              <w:t>0</w:t>
            </w:r>
            <w:r w:rsidR="005C6E5F">
              <w:rPr>
                <w:noProof/>
              </w:rPr>
              <w:t>7</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4928F1" w:rsidRDefault="001E41F3">
            <w:pPr>
              <w:pStyle w:val="CRCoverPage"/>
              <w:spacing w:after="0"/>
              <w:rPr>
                <w:noProof/>
                <w:sz w:val="8"/>
                <w:szCs w:val="8"/>
              </w:rPr>
            </w:pPr>
          </w:p>
        </w:tc>
        <w:tc>
          <w:tcPr>
            <w:tcW w:w="2267" w:type="dxa"/>
            <w:gridSpan w:val="2"/>
          </w:tcPr>
          <w:p w14:paraId="0FBCFC35" w14:textId="77777777" w:rsidR="001E41F3" w:rsidRPr="004928F1" w:rsidRDefault="001E41F3">
            <w:pPr>
              <w:pStyle w:val="CRCoverPage"/>
              <w:spacing w:after="0"/>
              <w:rPr>
                <w:noProof/>
                <w:sz w:val="8"/>
                <w:szCs w:val="8"/>
              </w:rPr>
            </w:pPr>
          </w:p>
        </w:tc>
        <w:tc>
          <w:tcPr>
            <w:tcW w:w="1417" w:type="dxa"/>
            <w:gridSpan w:val="3"/>
          </w:tcPr>
          <w:p w14:paraId="60243A9E" w14:textId="77777777" w:rsidR="001E41F3" w:rsidRPr="004928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28F1"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4928F1" w:rsidRDefault="001925AB" w:rsidP="00D24991">
            <w:pPr>
              <w:pStyle w:val="CRCoverPage"/>
              <w:spacing w:after="0"/>
              <w:ind w:left="100" w:right="-609"/>
              <w:rPr>
                <w:b/>
                <w:noProof/>
              </w:rPr>
            </w:pPr>
            <w:r w:rsidRPr="004928F1">
              <w:rPr>
                <w:b/>
                <w:noProof/>
              </w:rPr>
              <w:t>F</w:t>
            </w:r>
          </w:p>
        </w:tc>
        <w:tc>
          <w:tcPr>
            <w:tcW w:w="3402" w:type="dxa"/>
            <w:gridSpan w:val="5"/>
            <w:tcBorders>
              <w:left w:val="nil"/>
            </w:tcBorders>
          </w:tcPr>
          <w:p w14:paraId="617AE5C6" w14:textId="77777777" w:rsidR="001E41F3" w:rsidRPr="004928F1" w:rsidRDefault="001E41F3">
            <w:pPr>
              <w:pStyle w:val="CRCoverPage"/>
              <w:spacing w:after="0"/>
              <w:rPr>
                <w:noProof/>
              </w:rPr>
            </w:pPr>
          </w:p>
        </w:tc>
        <w:tc>
          <w:tcPr>
            <w:tcW w:w="1417" w:type="dxa"/>
            <w:gridSpan w:val="3"/>
            <w:tcBorders>
              <w:left w:val="nil"/>
            </w:tcBorders>
          </w:tcPr>
          <w:p w14:paraId="42CDCEE5" w14:textId="77777777" w:rsidR="001E41F3" w:rsidRPr="004928F1" w:rsidRDefault="001E41F3">
            <w:pPr>
              <w:pStyle w:val="CRCoverPage"/>
              <w:spacing w:after="0"/>
              <w:jc w:val="right"/>
              <w:rPr>
                <w:b/>
                <w:i/>
                <w:noProof/>
              </w:rPr>
            </w:pPr>
            <w:r w:rsidRPr="004928F1">
              <w:rPr>
                <w:b/>
                <w:i/>
                <w:noProof/>
              </w:rPr>
              <w:t>Release:</w:t>
            </w:r>
          </w:p>
        </w:tc>
        <w:tc>
          <w:tcPr>
            <w:tcW w:w="2127" w:type="dxa"/>
            <w:tcBorders>
              <w:right w:val="single" w:sz="4" w:space="0" w:color="auto"/>
            </w:tcBorders>
            <w:shd w:val="pct30" w:color="FFFF00" w:fill="auto"/>
          </w:tcPr>
          <w:p w14:paraId="6C870B98" w14:textId="64538F9D" w:rsidR="001E41F3" w:rsidRPr="004928F1" w:rsidRDefault="001925AB">
            <w:pPr>
              <w:pStyle w:val="CRCoverPage"/>
              <w:spacing w:after="0"/>
              <w:ind w:left="100"/>
              <w:rPr>
                <w:noProof/>
              </w:rPr>
            </w:pPr>
            <w:r w:rsidRPr="004928F1">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28F1" w:rsidRDefault="001E41F3">
            <w:pPr>
              <w:pStyle w:val="CRCoverPage"/>
              <w:spacing w:after="0"/>
              <w:ind w:left="383" w:hanging="383"/>
              <w:rPr>
                <w:i/>
                <w:noProof/>
                <w:sz w:val="18"/>
              </w:rPr>
            </w:pPr>
            <w:r w:rsidRPr="004928F1">
              <w:rPr>
                <w:i/>
                <w:noProof/>
                <w:sz w:val="18"/>
              </w:rPr>
              <w:t xml:space="preserve">Use </w:t>
            </w:r>
            <w:r w:rsidRPr="004928F1">
              <w:rPr>
                <w:i/>
                <w:noProof/>
                <w:sz w:val="18"/>
                <w:u w:val="single"/>
              </w:rPr>
              <w:t>one</w:t>
            </w:r>
            <w:r w:rsidRPr="004928F1">
              <w:rPr>
                <w:i/>
                <w:noProof/>
                <w:sz w:val="18"/>
              </w:rPr>
              <w:t xml:space="preserve"> of the following categories:</w:t>
            </w:r>
            <w:r w:rsidRPr="004928F1">
              <w:rPr>
                <w:b/>
                <w:i/>
                <w:noProof/>
                <w:sz w:val="18"/>
              </w:rPr>
              <w:br/>
              <w:t>F</w:t>
            </w:r>
            <w:r w:rsidRPr="004928F1">
              <w:rPr>
                <w:i/>
                <w:noProof/>
                <w:sz w:val="18"/>
              </w:rPr>
              <w:t xml:space="preserve">  (correction)</w:t>
            </w:r>
            <w:r w:rsidRPr="004928F1">
              <w:rPr>
                <w:i/>
                <w:noProof/>
                <w:sz w:val="18"/>
              </w:rPr>
              <w:br/>
            </w:r>
            <w:r w:rsidRPr="004928F1">
              <w:rPr>
                <w:b/>
                <w:i/>
                <w:noProof/>
                <w:sz w:val="18"/>
              </w:rPr>
              <w:t>A</w:t>
            </w:r>
            <w:r w:rsidRPr="004928F1">
              <w:rPr>
                <w:i/>
                <w:noProof/>
                <w:sz w:val="18"/>
              </w:rPr>
              <w:t xml:space="preserve">  (</w:t>
            </w:r>
            <w:r w:rsidR="00DE34CF" w:rsidRPr="004928F1">
              <w:rPr>
                <w:i/>
                <w:noProof/>
                <w:sz w:val="18"/>
              </w:rPr>
              <w:t xml:space="preserve">mirror </w:t>
            </w:r>
            <w:r w:rsidRPr="004928F1">
              <w:rPr>
                <w:i/>
                <w:noProof/>
                <w:sz w:val="18"/>
              </w:rPr>
              <w:t>correspond</w:t>
            </w:r>
            <w:r w:rsidR="00DE34CF" w:rsidRPr="004928F1">
              <w:rPr>
                <w:i/>
                <w:noProof/>
                <w:sz w:val="18"/>
              </w:rPr>
              <w:t xml:space="preserve">ing </w:t>
            </w:r>
            <w:r w:rsidRPr="004928F1">
              <w:rPr>
                <w:i/>
                <w:noProof/>
                <w:sz w:val="18"/>
              </w:rPr>
              <w:t xml:space="preserve">to a </w:t>
            </w:r>
            <w:r w:rsidR="00DE34CF" w:rsidRPr="004928F1">
              <w:rPr>
                <w:i/>
                <w:noProof/>
                <w:sz w:val="18"/>
              </w:rPr>
              <w:t xml:space="preserve">change </w:t>
            </w:r>
            <w:r w:rsidRPr="004928F1">
              <w:rPr>
                <w:i/>
                <w:noProof/>
                <w:sz w:val="18"/>
              </w:rPr>
              <w:t xml:space="preserve">in an earlier </w:t>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00665C47" w:rsidRPr="004928F1">
              <w:rPr>
                <w:i/>
                <w:noProof/>
                <w:sz w:val="18"/>
              </w:rPr>
              <w:tab/>
            </w:r>
            <w:r w:rsidRPr="004928F1">
              <w:rPr>
                <w:i/>
                <w:noProof/>
                <w:sz w:val="18"/>
              </w:rPr>
              <w:t>release)</w:t>
            </w:r>
            <w:r w:rsidRPr="004928F1">
              <w:rPr>
                <w:i/>
                <w:noProof/>
                <w:sz w:val="18"/>
              </w:rPr>
              <w:br/>
            </w:r>
            <w:r w:rsidRPr="004928F1">
              <w:rPr>
                <w:b/>
                <w:i/>
                <w:noProof/>
                <w:sz w:val="18"/>
              </w:rPr>
              <w:t>B</w:t>
            </w:r>
            <w:r w:rsidRPr="004928F1">
              <w:rPr>
                <w:i/>
                <w:noProof/>
                <w:sz w:val="18"/>
              </w:rPr>
              <w:t xml:space="preserve">  (addition of feature), </w:t>
            </w:r>
            <w:r w:rsidRPr="004928F1">
              <w:rPr>
                <w:i/>
                <w:noProof/>
                <w:sz w:val="18"/>
              </w:rPr>
              <w:br/>
            </w:r>
            <w:r w:rsidRPr="004928F1">
              <w:rPr>
                <w:b/>
                <w:i/>
                <w:noProof/>
                <w:sz w:val="18"/>
              </w:rPr>
              <w:t>C</w:t>
            </w:r>
            <w:r w:rsidRPr="004928F1">
              <w:rPr>
                <w:i/>
                <w:noProof/>
                <w:sz w:val="18"/>
              </w:rPr>
              <w:t xml:space="preserve">  (functional modification of feature)</w:t>
            </w:r>
            <w:r w:rsidRPr="004928F1">
              <w:rPr>
                <w:i/>
                <w:noProof/>
                <w:sz w:val="18"/>
              </w:rPr>
              <w:br/>
            </w:r>
            <w:r w:rsidRPr="004928F1">
              <w:rPr>
                <w:b/>
                <w:i/>
                <w:noProof/>
                <w:sz w:val="18"/>
              </w:rPr>
              <w:t>D</w:t>
            </w:r>
            <w:r w:rsidRPr="004928F1">
              <w:rPr>
                <w:i/>
                <w:noProof/>
                <w:sz w:val="18"/>
              </w:rPr>
              <w:t xml:space="preserve">  (editorial modification)</w:t>
            </w:r>
          </w:p>
          <w:p w14:paraId="05D36727" w14:textId="77777777" w:rsidR="001E41F3" w:rsidRPr="004928F1" w:rsidRDefault="001E41F3">
            <w:pPr>
              <w:pStyle w:val="CRCoverPage"/>
              <w:rPr>
                <w:noProof/>
              </w:rPr>
            </w:pPr>
            <w:r w:rsidRPr="004928F1">
              <w:rPr>
                <w:noProof/>
                <w:sz w:val="18"/>
              </w:rPr>
              <w:t>Detailed explanations of the above categories can</w:t>
            </w:r>
            <w:r w:rsidRPr="004928F1">
              <w:rPr>
                <w:noProof/>
                <w:sz w:val="18"/>
              </w:rPr>
              <w:br/>
              <w:t xml:space="preserve">be found in 3GPP </w:t>
            </w:r>
            <w:hyperlink r:id="rId11" w:history="1">
              <w:r w:rsidRPr="004928F1">
                <w:rPr>
                  <w:rStyle w:val="Hyperlink"/>
                  <w:noProof/>
                  <w:sz w:val="18"/>
                </w:rPr>
                <w:t>TR 21.900</w:t>
              </w:r>
            </w:hyperlink>
            <w:r w:rsidRPr="004928F1">
              <w:rPr>
                <w:noProof/>
                <w:sz w:val="18"/>
              </w:rPr>
              <w:t>.</w:t>
            </w:r>
          </w:p>
        </w:tc>
        <w:tc>
          <w:tcPr>
            <w:tcW w:w="3120" w:type="dxa"/>
            <w:gridSpan w:val="2"/>
            <w:tcBorders>
              <w:bottom w:val="single" w:sz="4" w:space="0" w:color="auto"/>
              <w:right w:val="single" w:sz="4" w:space="0" w:color="auto"/>
            </w:tcBorders>
          </w:tcPr>
          <w:p w14:paraId="1A28F380" w14:textId="0E2FCE84" w:rsidR="00D9124E" w:rsidRPr="004928F1" w:rsidRDefault="001E41F3" w:rsidP="00BD6BB8">
            <w:pPr>
              <w:pStyle w:val="CRCoverPage"/>
              <w:tabs>
                <w:tab w:val="left" w:pos="950"/>
              </w:tabs>
              <w:spacing w:after="0"/>
              <w:ind w:left="241" w:hanging="241"/>
              <w:rPr>
                <w:i/>
                <w:noProof/>
                <w:sz w:val="18"/>
              </w:rPr>
            </w:pPr>
            <w:r w:rsidRPr="004928F1">
              <w:rPr>
                <w:i/>
                <w:noProof/>
                <w:sz w:val="18"/>
              </w:rPr>
              <w:t xml:space="preserve">Use </w:t>
            </w:r>
            <w:r w:rsidRPr="004928F1">
              <w:rPr>
                <w:i/>
                <w:noProof/>
                <w:sz w:val="18"/>
                <w:u w:val="single"/>
              </w:rPr>
              <w:t>one</w:t>
            </w:r>
            <w:r w:rsidRPr="004928F1">
              <w:rPr>
                <w:i/>
                <w:noProof/>
                <w:sz w:val="18"/>
              </w:rPr>
              <w:t xml:space="preserve"> of the following releases:</w:t>
            </w:r>
            <w:r w:rsidRPr="004928F1">
              <w:rPr>
                <w:i/>
                <w:noProof/>
                <w:sz w:val="18"/>
              </w:rPr>
              <w:br/>
              <w:t>Rel-8</w:t>
            </w:r>
            <w:r w:rsidRPr="004928F1">
              <w:rPr>
                <w:i/>
                <w:noProof/>
                <w:sz w:val="18"/>
              </w:rPr>
              <w:tab/>
              <w:t>(Release 8)</w:t>
            </w:r>
            <w:r w:rsidR="007C2097" w:rsidRPr="004928F1">
              <w:rPr>
                <w:i/>
                <w:noProof/>
                <w:sz w:val="18"/>
              </w:rPr>
              <w:br/>
              <w:t>Rel-9</w:t>
            </w:r>
            <w:r w:rsidR="007C2097" w:rsidRPr="004928F1">
              <w:rPr>
                <w:i/>
                <w:noProof/>
                <w:sz w:val="18"/>
              </w:rPr>
              <w:tab/>
              <w:t>(Release 9)</w:t>
            </w:r>
            <w:r w:rsidR="009777D9" w:rsidRPr="004928F1">
              <w:rPr>
                <w:i/>
                <w:noProof/>
                <w:sz w:val="18"/>
              </w:rPr>
              <w:br/>
              <w:t>Rel-10</w:t>
            </w:r>
            <w:r w:rsidR="009777D9" w:rsidRPr="004928F1">
              <w:rPr>
                <w:i/>
                <w:noProof/>
                <w:sz w:val="18"/>
              </w:rPr>
              <w:tab/>
              <w:t>(Release 10)</w:t>
            </w:r>
            <w:r w:rsidR="000C038A" w:rsidRPr="004928F1">
              <w:rPr>
                <w:i/>
                <w:noProof/>
                <w:sz w:val="18"/>
              </w:rPr>
              <w:br/>
              <w:t>Rel-11</w:t>
            </w:r>
            <w:r w:rsidR="000C038A" w:rsidRPr="004928F1">
              <w:rPr>
                <w:i/>
                <w:noProof/>
                <w:sz w:val="18"/>
              </w:rPr>
              <w:tab/>
              <w:t>(Release 11)</w:t>
            </w:r>
            <w:r w:rsidR="000C038A" w:rsidRPr="004928F1">
              <w:rPr>
                <w:i/>
                <w:noProof/>
                <w:sz w:val="18"/>
              </w:rPr>
              <w:br/>
            </w:r>
            <w:r w:rsidR="002E472E" w:rsidRPr="004928F1">
              <w:rPr>
                <w:i/>
                <w:noProof/>
                <w:sz w:val="18"/>
              </w:rPr>
              <w:t>…</w:t>
            </w:r>
            <w:r w:rsidR="0051580D" w:rsidRPr="004928F1">
              <w:rPr>
                <w:i/>
                <w:noProof/>
                <w:sz w:val="18"/>
              </w:rPr>
              <w:br/>
            </w:r>
            <w:r w:rsidR="002E472E" w:rsidRPr="004928F1">
              <w:rPr>
                <w:i/>
                <w:noProof/>
                <w:sz w:val="18"/>
              </w:rPr>
              <w:t>Rel-17</w:t>
            </w:r>
            <w:r w:rsidR="002E472E" w:rsidRPr="004928F1">
              <w:rPr>
                <w:i/>
                <w:noProof/>
                <w:sz w:val="18"/>
              </w:rPr>
              <w:tab/>
              <w:t>(Release 17)</w:t>
            </w:r>
            <w:r w:rsidR="002E472E" w:rsidRPr="004928F1">
              <w:rPr>
                <w:i/>
                <w:noProof/>
                <w:sz w:val="18"/>
              </w:rPr>
              <w:br/>
              <w:t>Rel-18</w:t>
            </w:r>
            <w:r w:rsidR="002E472E" w:rsidRPr="004928F1">
              <w:rPr>
                <w:i/>
                <w:noProof/>
                <w:sz w:val="18"/>
              </w:rPr>
              <w:tab/>
              <w:t>(Release 18)</w:t>
            </w:r>
            <w:r w:rsidR="00C870F6" w:rsidRPr="004928F1">
              <w:rPr>
                <w:i/>
                <w:noProof/>
                <w:sz w:val="18"/>
              </w:rPr>
              <w:br/>
              <w:t>Rel-19</w:t>
            </w:r>
            <w:r w:rsidR="00653DE4" w:rsidRPr="004928F1">
              <w:rPr>
                <w:i/>
                <w:noProof/>
                <w:sz w:val="18"/>
              </w:rPr>
              <w:tab/>
              <w:t>(Release 19)</w:t>
            </w:r>
            <w:r w:rsidR="00D9124E" w:rsidRPr="004928F1">
              <w:rPr>
                <w:i/>
                <w:noProof/>
                <w:sz w:val="18"/>
              </w:rPr>
              <w:t xml:space="preserve"> </w:t>
            </w:r>
            <w:r w:rsidR="00D9124E" w:rsidRPr="004928F1">
              <w:rPr>
                <w:i/>
                <w:noProof/>
                <w:sz w:val="18"/>
              </w:rPr>
              <w:br/>
              <w:t>Rel-20</w:t>
            </w:r>
            <w:r w:rsidR="00D9124E" w:rsidRPr="004928F1">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4928F1"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4928F1" w:rsidRDefault="001E41F3">
            <w:pPr>
              <w:pStyle w:val="CRCoverPage"/>
              <w:tabs>
                <w:tab w:val="right" w:pos="2184"/>
              </w:tabs>
              <w:spacing w:after="0"/>
              <w:rPr>
                <w:b/>
                <w:i/>
                <w:noProof/>
              </w:rPr>
            </w:pPr>
            <w:r w:rsidRPr="004928F1">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BCC50C5" w:rsidR="001E41F3" w:rsidRPr="004928F1" w:rsidRDefault="002D2DAD" w:rsidP="008F3D37">
            <w:pPr>
              <w:pStyle w:val="CRCoverPage"/>
              <w:spacing w:after="0"/>
              <w:rPr>
                <w:noProof/>
              </w:rPr>
            </w:pPr>
            <w:r w:rsidRPr="004928F1">
              <w:rPr>
                <w:noProof/>
              </w:rPr>
              <w:t xml:space="preserve">To </w:t>
            </w:r>
            <w:r w:rsidR="00A42F16" w:rsidRPr="004928F1">
              <w:rPr>
                <w:noProof/>
              </w:rPr>
              <w:t>add generic test procedure for IMS M</w:t>
            </w:r>
            <w:r w:rsidR="002D3AFA" w:rsidRPr="004928F1">
              <w:rPr>
                <w:noProof/>
              </w:rPr>
              <w:t>T</w:t>
            </w:r>
            <w:r w:rsidR="00A42F16" w:rsidRPr="004928F1">
              <w:rPr>
                <w:noProof/>
              </w:rPr>
              <w:t xml:space="preserve"> add RTT.</w:t>
            </w:r>
          </w:p>
          <w:p w14:paraId="708AA7DE" w14:textId="50B0870D" w:rsidR="008F3D37" w:rsidRPr="004928F1"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4928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28F1"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4928F1" w:rsidRDefault="001E41F3">
            <w:pPr>
              <w:pStyle w:val="CRCoverPage"/>
              <w:tabs>
                <w:tab w:val="right" w:pos="2184"/>
              </w:tabs>
              <w:spacing w:after="0"/>
              <w:rPr>
                <w:b/>
                <w:i/>
                <w:noProof/>
              </w:rPr>
            </w:pPr>
            <w:r w:rsidRPr="004928F1">
              <w:rPr>
                <w:b/>
                <w:i/>
                <w:noProof/>
              </w:rPr>
              <w:t>Summary of change</w:t>
            </w:r>
            <w:r w:rsidR="0051580D" w:rsidRPr="004928F1">
              <w:rPr>
                <w:b/>
                <w:i/>
                <w:noProof/>
              </w:rPr>
              <w:t>:</w:t>
            </w:r>
          </w:p>
        </w:tc>
        <w:tc>
          <w:tcPr>
            <w:tcW w:w="6946" w:type="dxa"/>
            <w:gridSpan w:val="9"/>
            <w:tcBorders>
              <w:right w:val="single" w:sz="4" w:space="0" w:color="auto"/>
            </w:tcBorders>
            <w:shd w:val="pct30" w:color="FFFF00" w:fill="auto"/>
          </w:tcPr>
          <w:p w14:paraId="185080EB" w14:textId="2BFC6855" w:rsidR="00B95FD8" w:rsidRPr="004928F1" w:rsidRDefault="002D2DAD" w:rsidP="000D5B7C">
            <w:pPr>
              <w:pStyle w:val="CRCoverPage"/>
              <w:spacing w:after="0"/>
              <w:rPr>
                <w:noProof/>
              </w:rPr>
            </w:pPr>
            <w:r w:rsidRPr="004928F1">
              <w:rPr>
                <w:noProof/>
              </w:rPr>
              <w:t>A</w:t>
            </w:r>
            <w:r w:rsidR="008F3D37" w:rsidRPr="004928F1">
              <w:rPr>
                <w:noProof/>
              </w:rPr>
              <w:t xml:space="preserve"> </w:t>
            </w:r>
            <w:r w:rsidRPr="004928F1">
              <w:rPr>
                <w:noProof/>
              </w:rPr>
              <w:t xml:space="preserve">generic test procedure </w:t>
            </w:r>
            <w:r w:rsidR="00043179" w:rsidRPr="004928F1">
              <w:rPr>
                <w:noProof/>
              </w:rPr>
              <w:t>has b</w:t>
            </w:r>
            <w:r w:rsidRPr="004928F1">
              <w:rPr>
                <w:noProof/>
              </w:rPr>
              <w:t>een added.</w:t>
            </w:r>
          </w:p>
          <w:p w14:paraId="31C656EC" w14:textId="0D124F19" w:rsidR="000D5B7C" w:rsidRPr="004928F1"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4928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28F1"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4928F1" w:rsidRDefault="001E41F3">
            <w:pPr>
              <w:pStyle w:val="CRCoverPage"/>
              <w:tabs>
                <w:tab w:val="right" w:pos="2184"/>
              </w:tabs>
              <w:spacing w:after="0"/>
              <w:rPr>
                <w:b/>
                <w:i/>
                <w:noProof/>
              </w:rPr>
            </w:pPr>
            <w:r w:rsidRPr="004928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4928F1" w:rsidRDefault="002D2DAD" w:rsidP="00043179">
            <w:pPr>
              <w:pStyle w:val="CRCoverPage"/>
              <w:spacing w:after="0"/>
              <w:rPr>
                <w:noProof/>
              </w:rPr>
            </w:pPr>
            <w:r w:rsidRPr="004928F1">
              <w:rPr>
                <w:noProof/>
              </w:rPr>
              <w:t>Test coverage for RTT according to EU directive 2019/882 remains incomplete.</w:t>
            </w:r>
          </w:p>
          <w:p w14:paraId="5C4BEB44" w14:textId="0C157AA1" w:rsidR="002D2DAD" w:rsidRPr="004928F1"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6D1EA"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w:t>
            </w:r>
            <w:r w:rsidR="00A42F16">
              <w:rPr>
                <w:noProof/>
              </w:rPr>
              <w:t>5A.</w:t>
            </w:r>
            <w:r w:rsidR="00892AFD">
              <w:rPr>
                <w:noProof/>
              </w:rPr>
              <w:t>34</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EF1CC4" w:rsidR="008863B9" w:rsidRPr="002D2DAD" w:rsidRDefault="00892AFD" w:rsidP="00892AFD">
            <w:pPr>
              <w:pStyle w:val="CRCoverPage"/>
              <w:ind w:left="100"/>
              <w:rPr>
                <w:noProof/>
              </w:rPr>
            </w:pPr>
            <w:r w:rsidRPr="00892AFD">
              <w:rPr>
                <w:noProof/>
              </w:rPr>
              <w:t>This is an update of R5-252</w:t>
            </w:r>
            <w:r>
              <w:rPr>
                <w:noProof/>
              </w:rPr>
              <w:t>162</w:t>
            </w:r>
            <w:r w:rsidRPr="00892AFD">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19E1754" w14:textId="35749671" w:rsidR="004928F1" w:rsidRPr="004928F1" w:rsidRDefault="004928F1" w:rsidP="004928F1">
      <w:pPr>
        <w:pStyle w:val="Heading3"/>
        <w:rPr>
          <w:ins w:id="1" w:author="Ericsson" w:date="2025-05-06T14:24:00Z"/>
        </w:rPr>
      </w:pPr>
      <w:bookmarkStart w:id="2" w:name="_Toc177038616"/>
      <w:ins w:id="3" w:author="Ericsson" w:date="2025-05-06T14:24:00Z">
        <w:r w:rsidRPr="004928F1">
          <w:t>4.5A.</w:t>
        </w:r>
      </w:ins>
      <w:ins w:id="4" w:author="Ericsson" w:date="2025-05-22T10:00:00Z">
        <w:r w:rsidR="00892AFD">
          <w:t>34</w:t>
        </w:r>
      </w:ins>
      <w:ins w:id="5" w:author="Ericsson" w:date="2025-05-06T14:24:00Z">
        <w:r w:rsidRPr="004928F1">
          <w:tab/>
        </w:r>
        <w:r w:rsidRPr="004928F1">
          <w:tab/>
        </w:r>
        <w:r w:rsidRPr="004928F1">
          <w:tab/>
          <w:t>Generic Test Procedure for IMS MT add RTT establishment in E-UTRA</w:t>
        </w:r>
      </w:ins>
    </w:p>
    <w:p w14:paraId="08F1E5E2" w14:textId="3EA8F093" w:rsidR="004928F1" w:rsidRPr="004928F1" w:rsidRDefault="004928F1" w:rsidP="004928F1">
      <w:pPr>
        <w:pStyle w:val="Heading4"/>
        <w:rPr>
          <w:ins w:id="6" w:author="Ericsson" w:date="2025-05-06T14:24:00Z"/>
        </w:rPr>
      </w:pPr>
      <w:ins w:id="7" w:author="Ericsson" w:date="2025-05-06T14:24:00Z">
        <w:r w:rsidRPr="004928F1">
          <w:t>4.5A.</w:t>
        </w:r>
      </w:ins>
      <w:ins w:id="8" w:author="Ericsson" w:date="2025-05-22T10:00:00Z">
        <w:r w:rsidR="00892AFD">
          <w:t>34</w:t>
        </w:r>
      </w:ins>
      <w:ins w:id="9" w:author="Ericsson" w:date="2025-05-06T14:24:00Z">
        <w:r w:rsidRPr="004928F1">
          <w:t>.1</w:t>
        </w:r>
        <w:r w:rsidRPr="004928F1">
          <w:tab/>
          <w:t>Initial conditions</w:t>
        </w:r>
      </w:ins>
    </w:p>
    <w:p w14:paraId="430CC5F3" w14:textId="77777777" w:rsidR="004928F1" w:rsidRPr="004928F1" w:rsidRDefault="004928F1" w:rsidP="004928F1">
      <w:pPr>
        <w:rPr>
          <w:ins w:id="10" w:author="Ericsson" w:date="2025-05-06T14:24:00Z"/>
        </w:rPr>
      </w:pPr>
      <w:ins w:id="11" w:author="Ericsson" w:date="2025-05-06T14:24:00Z">
        <w:r w:rsidRPr="004928F1">
          <w:t>System Simulator:</w:t>
        </w:r>
      </w:ins>
    </w:p>
    <w:p w14:paraId="5C12D39E" w14:textId="77777777" w:rsidR="004928F1" w:rsidRPr="004928F1" w:rsidRDefault="004928F1" w:rsidP="004928F1">
      <w:pPr>
        <w:pStyle w:val="B1"/>
        <w:rPr>
          <w:ins w:id="12" w:author="Ericsson" w:date="2025-05-06T14:24:00Z"/>
        </w:rPr>
      </w:pPr>
      <w:ins w:id="13" w:author="Ericsson" w:date="2025-05-06T14:24:00Z">
        <w:r w:rsidRPr="004928F1">
          <w:t>-</w:t>
        </w:r>
        <w:r w:rsidRPr="004928F1">
          <w:tab/>
          <w:t>Parameters are set to the default parameters for the basic single cell environment, as defined in subclause 4.4, unless otherwise specified in the test case.</w:t>
        </w:r>
      </w:ins>
    </w:p>
    <w:p w14:paraId="594D3428" w14:textId="77777777" w:rsidR="004928F1" w:rsidRPr="004928F1" w:rsidRDefault="004928F1" w:rsidP="004928F1">
      <w:pPr>
        <w:rPr>
          <w:ins w:id="14" w:author="Ericsson" w:date="2025-05-06T14:24:00Z"/>
        </w:rPr>
      </w:pPr>
      <w:ins w:id="15" w:author="Ericsson" w:date="2025-05-06T14:24:00Z">
        <w:r w:rsidRPr="004928F1">
          <w:t>User Equipment:</w:t>
        </w:r>
      </w:ins>
    </w:p>
    <w:p w14:paraId="01D6C19F" w14:textId="77777777" w:rsidR="004928F1" w:rsidRPr="004928F1" w:rsidRDefault="004928F1" w:rsidP="004928F1">
      <w:pPr>
        <w:pStyle w:val="B1"/>
        <w:rPr>
          <w:ins w:id="16" w:author="Ericsson" w:date="2025-05-06T14:24:00Z"/>
        </w:rPr>
      </w:pPr>
      <w:ins w:id="17" w:author="Ericsson" w:date="2025-05-06T14:24:00Z">
        <w:r w:rsidRPr="004928F1">
          <w:t>-</w:t>
        </w:r>
        <w:r w:rsidRPr="004928F1">
          <w:tab/>
          <w:t>The UE shall execute 4.5A.7.</w:t>
        </w:r>
      </w:ins>
    </w:p>
    <w:p w14:paraId="26CE9122" w14:textId="429FA4D6" w:rsidR="004928F1" w:rsidRPr="004928F1" w:rsidRDefault="004928F1" w:rsidP="004928F1">
      <w:pPr>
        <w:pStyle w:val="Heading4"/>
        <w:rPr>
          <w:ins w:id="18" w:author="Ericsson" w:date="2025-05-06T14:24:00Z"/>
        </w:rPr>
      </w:pPr>
      <w:ins w:id="19" w:author="Ericsson" w:date="2025-05-06T14:24:00Z">
        <w:r w:rsidRPr="004928F1">
          <w:t>4.5A.</w:t>
        </w:r>
      </w:ins>
      <w:ins w:id="20" w:author="Ericsson" w:date="2025-05-22T10:00:00Z">
        <w:r w:rsidR="00892AFD">
          <w:t>34</w:t>
        </w:r>
      </w:ins>
      <w:ins w:id="21" w:author="Ericsson" w:date="2025-05-06T14:24:00Z">
        <w:r w:rsidRPr="004928F1">
          <w:t>.2</w:t>
        </w:r>
        <w:r w:rsidRPr="004928F1">
          <w:tab/>
          <w:t>Definition of system information messages</w:t>
        </w:r>
      </w:ins>
    </w:p>
    <w:p w14:paraId="5DA28AD0" w14:textId="77777777" w:rsidR="004928F1" w:rsidRPr="004928F1" w:rsidRDefault="004928F1" w:rsidP="004928F1">
      <w:pPr>
        <w:rPr>
          <w:ins w:id="22" w:author="Ericsson" w:date="2025-05-06T14:24:00Z"/>
        </w:rPr>
      </w:pPr>
      <w:ins w:id="23" w:author="Ericsson" w:date="2025-05-06T14:24:00Z">
        <w:r w:rsidRPr="004928F1">
          <w:t>The default system information messages are used.</w:t>
        </w:r>
      </w:ins>
    </w:p>
    <w:p w14:paraId="3FB426A7" w14:textId="732D8C41" w:rsidR="004928F1" w:rsidRPr="004928F1" w:rsidRDefault="004928F1" w:rsidP="004928F1">
      <w:pPr>
        <w:pStyle w:val="Heading4"/>
        <w:rPr>
          <w:ins w:id="24" w:author="Ericsson" w:date="2025-05-06T14:24:00Z"/>
        </w:rPr>
      </w:pPr>
      <w:ins w:id="25" w:author="Ericsson" w:date="2025-05-06T14:24:00Z">
        <w:r w:rsidRPr="004928F1">
          <w:t>4.5A.</w:t>
        </w:r>
      </w:ins>
      <w:ins w:id="26" w:author="Ericsson" w:date="2025-05-22T10:00:00Z">
        <w:r w:rsidR="00892AFD">
          <w:t>34</w:t>
        </w:r>
      </w:ins>
      <w:ins w:id="27" w:author="Ericsson" w:date="2025-05-06T14:24:00Z">
        <w:r w:rsidRPr="004928F1">
          <w:t>.3</w:t>
        </w:r>
        <w:r w:rsidRPr="004928F1">
          <w:tab/>
          <w:t>Procedure</w:t>
        </w:r>
      </w:ins>
    </w:p>
    <w:p w14:paraId="7D3BAD61" w14:textId="117B675D" w:rsidR="004928F1" w:rsidRPr="004928F1" w:rsidRDefault="004928F1" w:rsidP="004928F1">
      <w:pPr>
        <w:pStyle w:val="TH"/>
        <w:rPr>
          <w:ins w:id="28" w:author="Ericsson" w:date="2025-05-06T14:24:00Z"/>
        </w:rPr>
      </w:pPr>
      <w:ins w:id="29" w:author="Ericsson" w:date="2025-05-06T14:24:00Z">
        <w:r w:rsidRPr="004928F1">
          <w:t>Table 4.5A.</w:t>
        </w:r>
      </w:ins>
      <w:ins w:id="30" w:author="Ericsson" w:date="2025-05-22T10:00:00Z">
        <w:r w:rsidR="00892AFD">
          <w:t>34</w:t>
        </w:r>
      </w:ins>
      <w:ins w:id="31" w:author="Ericsson" w:date="2025-05-06T14:24:00Z">
        <w:r w:rsidRPr="004928F1">
          <w:t>.3-1: EUTRA/EPS signalling for IMS MT add RTT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4928F1" w:rsidRPr="004928F1" w14:paraId="2D60C00F" w14:textId="77777777" w:rsidTr="0061505D">
        <w:trPr>
          <w:trHeight w:val="146"/>
          <w:ins w:id="32" w:author="Ericsson" w:date="2025-05-06T14:24:00Z"/>
        </w:trPr>
        <w:tc>
          <w:tcPr>
            <w:tcW w:w="629" w:type="dxa"/>
            <w:tcBorders>
              <w:top w:val="single" w:sz="4" w:space="0" w:color="auto"/>
              <w:bottom w:val="nil"/>
            </w:tcBorders>
          </w:tcPr>
          <w:p w14:paraId="757764D6" w14:textId="77777777" w:rsidR="004928F1" w:rsidRPr="004928F1" w:rsidRDefault="004928F1" w:rsidP="0061505D">
            <w:pPr>
              <w:pStyle w:val="TAH"/>
              <w:rPr>
                <w:ins w:id="33" w:author="Ericsson" w:date="2025-05-06T14:24:00Z"/>
              </w:rPr>
            </w:pPr>
            <w:ins w:id="34" w:author="Ericsson" w:date="2025-05-06T14:24:00Z">
              <w:r w:rsidRPr="004928F1">
                <w:t>St</w:t>
              </w:r>
            </w:ins>
          </w:p>
        </w:tc>
        <w:tc>
          <w:tcPr>
            <w:tcW w:w="4675" w:type="dxa"/>
            <w:tcBorders>
              <w:top w:val="single" w:sz="4" w:space="0" w:color="auto"/>
              <w:bottom w:val="nil"/>
            </w:tcBorders>
          </w:tcPr>
          <w:p w14:paraId="006456AA" w14:textId="77777777" w:rsidR="004928F1" w:rsidRPr="004928F1" w:rsidRDefault="004928F1" w:rsidP="0061505D">
            <w:pPr>
              <w:pStyle w:val="TAH"/>
              <w:rPr>
                <w:ins w:id="35" w:author="Ericsson" w:date="2025-05-06T14:24:00Z"/>
              </w:rPr>
            </w:pPr>
            <w:ins w:id="36" w:author="Ericsson" w:date="2025-05-06T14:24:00Z">
              <w:r w:rsidRPr="004928F1">
                <w:t>Procedure</w:t>
              </w:r>
            </w:ins>
          </w:p>
        </w:tc>
        <w:tc>
          <w:tcPr>
            <w:tcW w:w="4344" w:type="dxa"/>
            <w:gridSpan w:val="2"/>
            <w:tcBorders>
              <w:top w:val="single" w:sz="4" w:space="0" w:color="auto"/>
            </w:tcBorders>
          </w:tcPr>
          <w:p w14:paraId="245D610C" w14:textId="77777777" w:rsidR="004928F1" w:rsidRPr="004928F1" w:rsidRDefault="004928F1" w:rsidP="0061505D">
            <w:pPr>
              <w:pStyle w:val="TAH"/>
              <w:rPr>
                <w:ins w:id="37" w:author="Ericsson" w:date="2025-05-06T14:24:00Z"/>
              </w:rPr>
            </w:pPr>
            <w:ins w:id="38" w:author="Ericsson" w:date="2025-05-06T14:24:00Z">
              <w:r w:rsidRPr="004928F1">
                <w:t>Message Sequence</w:t>
              </w:r>
            </w:ins>
          </w:p>
        </w:tc>
      </w:tr>
      <w:tr w:rsidR="004928F1" w:rsidRPr="004928F1" w14:paraId="3BDD92D1" w14:textId="77777777" w:rsidTr="0061505D">
        <w:trPr>
          <w:trHeight w:val="146"/>
          <w:ins w:id="39" w:author="Ericsson" w:date="2025-05-06T14:24:00Z"/>
        </w:trPr>
        <w:tc>
          <w:tcPr>
            <w:tcW w:w="629" w:type="dxa"/>
            <w:tcBorders>
              <w:top w:val="nil"/>
              <w:bottom w:val="single" w:sz="4" w:space="0" w:color="auto"/>
            </w:tcBorders>
          </w:tcPr>
          <w:p w14:paraId="73B4D83D" w14:textId="77777777" w:rsidR="004928F1" w:rsidRPr="004928F1" w:rsidRDefault="004928F1" w:rsidP="0061505D">
            <w:pPr>
              <w:pStyle w:val="TAH"/>
              <w:rPr>
                <w:ins w:id="40" w:author="Ericsson" w:date="2025-05-06T14:24:00Z"/>
                <w:rFonts w:eastAsia="MS Gothic"/>
              </w:rPr>
            </w:pPr>
          </w:p>
        </w:tc>
        <w:tc>
          <w:tcPr>
            <w:tcW w:w="4675" w:type="dxa"/>
            <w:tcBorders>
              <w:top w:val="nil"/>
              <w:bottom w:val="single" w:sz="4" w:space="0" w:color="auto"/>
            </w:tcBorders>
          </w:tcPr>
          <w:p w14:paraId="7BD87F5D" w14:textId="77777777" w:rsidR="004928F1" w:rsidRPr="004928F1" w:rsidRDefault="004928F1" w:rsidP="0061505D">
            <w:pPr>
              <w:pStyle w:val="TAH"/>
              <w:rPr>
                <w:ins w:id="41" w:author="Ericsson" w:date="2025-05-06T14:24:00Z"/>
                <w:rFonts w:eastAsia="MS Gothic"/>
              </w:rPr>
            </w:pPr>
          </w:p>
        </w:tc>
        <w:tc>
          <w:tcPr>
            <w:tcW w:w="835" w:type="dxa"/>
            <w:tcBorders>
              <w:top w:val="nil"/>
              <w:bottom w:val="single" w:sz="4" w:space="0" w:color="auto"/>
            </w:tcBorders>
          </w:tcPr>
          <w:p w14:paraId="3B9AFF82" w14:textId="77777777" w:rsidR="004928F1" w:rsidRPr="004928F1" w:rsidRDefault="004928F1" w:rsidP="0061505D">
            <w:pPr>
              <w:pStyle w:val="TAH"/>
              <w:rPr>
                <w:ins w:id="42" w:author="Ericsson" w:date="2025-05-06T14:24:00Z"/>
              </w:rPr>
            </w:pPr>
            <w:ins w:id="43" w:author="Ericsson" w:date="2025-05-06T14:24:00Z">
              <w:r w:rsidRPr="004928F1">
                <w:t>U - S</w:t>
              </w:r>
            </w:ins>
          </w:p>
        </w:tc>
        <w:tc>
          <w:tcPr>
            <w:tcW w:w="3509" w:type="dxa"/>
            <w:tcBorders>
              <w:top w:val="nil"/>
              <w:bottom w:val="single" w:sz="4" w:space="0" w:color="auto"/>
            </w:tcBorders>
          </w:tcPr>
          <w:p w14:paraId="4448E748" w14:textId="77777777" w:rsidR="004928F1" w:rsidRPr="004928F1" w:rsidRDefault="004928F1" w:rsidP="0061505D">
            <w:pPr>
              <w:pStyle w:val="TAH"/>
              <w:rPr>
                <w:ins w:id="44" w:author="Ericsson" w:date="2025-05-06T14:24:00Z"/>
              </w:rPr>
            </w:pPr>
            <w:ins w:id="45" w:author="Ericsson" w:date="2025-05-06T14:24:00Z">
              <w:r w:rsidRPr="004928F1">
                <w:t>Message</w:t>
              </w:r>
            </w:ins>
          </w:p>
        </w:tc>
      </w:tr>
      <w:tr w:rsidR="004928F1" w:rsidRPr="004928F1" w14:paraId="5B2DEF4E" w14:textId="77777777" w:rsidTr="0061505D">
        <w:trPr>
          <w:trHeight w:val="146"/>
          <w:ins w:id="46" w:author="Ericsson" w:date="2025-05-06T14:24:00Z"/>
        </w:trPr>
        <w:tc>
          <w:tcPr>
            <w:tcW w:w="629" w:type="dxa"/>
            <w:tcBorders>
              <w:top w:val="single" w:sz="4" w:space="0" w:color="auto"/>
              <w:bottom w:val="single" w:sz="4" w:space="0" w:color="auto"/>
            </w:tcBorders>
          </w:tcPr>
          <w:p w14:paraId="3E5637B7" w14:textId="59090AAA" w:rsidR="004928F1" w:rsidRPr="004928F1" w:rsidRDefault="004928F1" w:rsidP="0061505D">
            <w:pPr>
              <w:pStyle w:val="TAC"/>
              <w:rPr>
                <w:ins w:id="47" w:author="Ericsson" w:date="2025-05-06T14:24:00Z"/>
              </w:rPr>
            </w:pPr>
            <w:ins w:id="48" w:author="Ericsson" w:date="2025-05-06T14:24:00Z">
              <w:r w:rsidRPr="004928F1">
                <w:t>1-</w:t>
              </w:r>
            </w:ins>
            <w:ins w:id="49" w:author="Ericsson" w:date="2025-05-07T14:56:00Z">
              <w:r w:rsidR="006867C2">
                <w:t>5</w:t>
              </w:r>
            </w:ins>
          </w:p>
        </w:tc>
        <w:tc>
          <w:tcPr>
            <w:tcW w:w="4675" w:type="dxa"/>
            <w:tcBorders>
              <w:top w:val="single" w:sz="4" w:space="0" w:color="auto"/>
              <w:bottom w:val="single" w:sz="4" w:space="0" w:color="auto"/>
            </w:tcBorders>
          </w:tcPr>
          <w:p w14:paraId="0CA42E84" w14:textId="0B731996" w:rsidR="004928F1" w:rsidRPr="004928F1" w:rsidRDefault="004928F1" w:rsidP="0061505D">
            <w:pPr>
              <w:pStyle w:val="TAL"/>
              <w:rPr>
                <w:ins w:id="50" w:author="Ericsson" w:date="2025-05-06T14:24:00Z"/>
              </w:rPr>
            </w:pPr>
            <w:ins w:id="51" w:author="Ericsson" w:date="2025-05-06T14:24:00Z">
              <w:r w:rsidRPr="004928F1">
                <w:t xml:space="preserve">Steps 1-5 expected sequence defined in expected sequence test case 17.20.4 of TS 34.229-1 [35]. </w:t>
              </w:r>
            </w:ins>
          </w:p>
        </w:tc>
        <w:tc>
          <w:tcPr>
            <w:tcW w:w="835" w:type="dxa"/>
            <w:tcBorders>
              <w:top w:val="single" w:sz="4" w:space="0" w:color="auto"/>
              <w:bottom w:val="single" w:sz="4" w:space="0" w:color="auto"/>
            </w:tcBorders>
          </w:tcPr>
          <w:p w14:paraId="119938ED" w14:textId="77777777" w:rsidR="004928F1" w:rsidRPr="004928F1" w:rsidRDefault="004928F1" w:rsidP="0061505D">
            <w:pPr>
              <w:pStyle w:val="TAC"/>
              <w:rPr>
                <w:ins w:id="52" w:author="Ericsson" w:date="2025-05-06T14:24:00Z"/>
              </w:rPr>
            </w:pPr>
            <w:ins w:id="53" w:author="Ericsson" w:date="2025-05-06T14:24:00Z">
              <w:r w:rsidRPr="004928F1">
                <w:t>-</w:t>
              </w:r>
            </w:ins>
          </w:p>
        </w:tc>
        <w:tc>
          <w:tcPr>
            <w:tcW w:w="3509" w:type="dxa"/>
            <w:tcBorders>
              <w:top w:val="single" w:sz="4" w:space="0" w:color="auto"/>
              <w:bottom w:val="single" w:sz="4" w:space="0" w:color="auto"/>
            </w:tcBorders>
          </w:tcPr>
          <w:p w14:paraId="3E298DB3" w14:textId="77777777" w:rsidR="004928F1" w:rsidRPr="004928F1" w:rsidRDefault="004928F1" w:rsidP="0061505D">
            <w:pPr>
              <w:pStyle w:val="TAL"/>
              <w:rPr>
                <w:ins w:id="54" w:author="Ericsson" w:date="2025-05-06T14:24:00Z"/>
              </w:rPr>
            </w:pPr>
            <w:ins w:id="55" w:author="Ericsson" w:date="2025-05-06T14:24:00Z">
              <w:r w:rsidRPr="004928F1">
                <w:rPr>
                  <w:snapToGrid w:val="0"/>
                </w:rPr>
                <w:t>-</w:t>
              </w:r>
            </w:ins>
          </w:p>
        </w:tc>
      </w:tr>
      <w:tr w:rsidR="004928F1" w:rsidRPr="004928F1" w14:paraId="6239B139" w14:textId="77777777" w:rsidTr="0061505D">
        <w:trPr>
          <w:trHeight w:val="146"/>
          <w:ins w:id="56" w:author="Ericsson" w:date="2025-05-06T14:24:00Z"/>
        </w:trPr>
        <w:tc>
          <w:tcPr>
            <w:tcW w:w="629" w:type="dxa"/>
            <w:tcBorders>
              <w:top w:val="single" w:sz="4" w:space="0" w:color="auto"/>
              <w:bottom w:val="single" w:sz="4" w:space="0" w:color="auto"/>
            </w:tcBorders>
          </w:tcPr>
          <w:p w14:paraId="0C427707" w14:textId="35BEE7FB" w:rsidR="004928F1" w:rsidRPr="004928F1" w:rsidRDefault="006867C2" w:rsidP="0061505D">
            <w:pPr>
              <w:pStyle w:val="TAC"/>
              <w:rPr>
                <w:ins w:id="57" w:author="Ericsson" w:date="2025-05-06T14:24:00Z"/>
              </w:rPr>
            </w:pPr>
            <w:ins w:id="58" w:author="Ericsson" w:date="2025-05-07T15:05:00Z">
              <w:r>
                <w:t>6</w:t>
              </w:r>
            </w:ins>
          </w:p>
        </w:tc>
        <w:tc>
          <w:tcPr>
            <w:tcW w:w="4675" w:type="dxa"/>
            <w:tcBorders>
              <w:top w:val="single" w:sz="4" w:space="0" w:color="auto"/>
              <w:bottom w:val="single" w:sz="4" w:space="0" w:color="auto"/>
            </w:tcBorders>
          </w:tcPr>
          <w:p w14:paraId="6CDD0C66" w14:textId="767BB10B" w:rsidR="004928F1" w:rsidRPr="004928F1" w:rsidRDefault="004928F1" w:rsidP="0061505D">
            <w:pPr>
              <w:pStyle w:val="TAL"/>
              <w:rPr>
                <w:ins w:id="59" w:author="Ericsson" w:date="2025-05-06T14:24:00Z"/>
              </w:rPr>
            </w:pPr>
            <w:ins w:id="60" w:author="Ericsson" w:date="2025-05-06T14:24:00Z">
              <w:r w:rsidRPr="004928F1">
                <w:t xml:space="preserve">The SS configures a new RLC-UM data radio bearer with condition DRB (0,1), associated with the dedicated EPS bearer context. </w:t>
              </w:r>
              <w:proofErr w:type="spellStart"/>
              <w:r w:rsidRPr="004928F1">
                <w:rPr>
                  <w:i/>
                  <w:iCs/>
                </w:rPr>
                <w:t>RRCConnectionReconfiguration</w:t>
              </w:r>
              <w:proofErr w:type="spellEnd"/>
              <w:r w:rsidRPr="004928F1">
                <w:t xml:space="preserve"> message contains the ACTIVATE DEDICATED EPS BEARER CONTEXT REQUEST message. EPS bearer context #11 (QCI 1) according to table 6.6.2-1</w:t>
              </w:r>
            </w:ins>
            <w:ins w:id="61" w:author="Ericsson" w:date="2025-05-22T10:02:00Z">
              <w:r w:rsidR="00892AFD">
                <w:t>b</w:t>
              </w:r>
            </w:ins>
            <w:ins w:id="62" w:author="Ericsson" w:date="2025-05-06T14:24:00Z">
              <w:r w:rsidRPr="004928F1">
                <w:t>: Reference dedicated EPS bearer contexts.</w:t>
              </w:r>
            </w:ins>
          </w:p>
        </w:tc>
        <w:tc>
          <w:tcPr>
            <w:tcW w:w="835" w:type="dxa"/>
            <w:tcBorders>
              <w:top w:val="single" w:sz="4" w:space="0" w:color="auto"/>
              <w:bottom w:val="single" w:sz="4" w:space="0" w:color="auto"/>
            </w:tcBorders>
          </w:tcPr>
          <w:p w14:paraId="7731A27B" w14:textId="77777777" w:rsidR="004928F1" w:rsidRPr="004928F1" w:rsidRDefault="004928F1" w:rsidP="0061505D">
            <w:pPr>
              <w:pStyle w:val="TAC"/>
              <w:rPr>
                <w:ins w:id="63" w:author="Ericsson" w:date="2025-05-06T14:24:00Z"/>
              </w:rPr>
            </w:pPr>
            <w:ins w:id="64" w:author="Ericsson" w:date="2025-05-06T14:24:00Z">
              <w:r w:rsidRPr="004928F1">
                <w:t>&lt;--</w:t>
              </w:r>
            </w:ins>
          </w:p>
        </w:tc>
        <w:tc>
          <w:tcPr>
            <w:tcW w:w="3509" w:type="dxa"/>
            <w:tcBorders>
              <w:top w:val="single" w:sz="4" w:space="0" w:color="auto"/>
              <w:bottom w:val="single" w:sz="4" w:space="0" w:color="auto"/>
            </w:tcBorders>
          </w:tcPr>
          <w:p w14:paraId="46334B95" w14:textId="77777777" w:rsidR="004928F1" w:rsidRPr="004928F1" w:rsidRDefault="004928F1" w:rsidP="0061505D">
            <w:pPr>
              <w:pStyle w:val="TAL"/>
              <w:rPr>
                <w:ins w:id="65" w:author="Ericsson" w:date="2025-05-06T14:24:00Z"/>
                <w:i/>
              </w:rPr>
            </w:pPr>
            <w:ins w:id="66" w:author="Ericsson" w:date="2025-05-06T14:24:00Z">
              <w:r w:rsidRPr="004928F1">
                <w:t xml:space="preserve">RRC: </w:t>
              </w:r>
              <w:proofErr w:type="spellStart"/>
              <w:r w:rsidRPr="004928F1">
                <w:rPr>
                  <w:i/>
                </w:rPr>
                <w:t>RRCConnectionReconfiguration</w:t>
              </w:r>
              <w:proofErr w:type="spellEnd"/>
            </w:ins>
          </w:p>
          <w:p w14:paraId="38E7798E" w14:textId="77777777" w:rsidR="004928F1" w:rsidRPr="004928F1" w:rsidRDefault="004928F1" w:rsidP="0061505D">
            <w:pPr>
              <w:pStyle w:val="TAL"/>
              <w:rPr>
                <w:ins w:id="67" w:author="Ericsson" w:date="2025-05-06T14:24:00Z"/>
                <w:iCs/>
              </w:rPr>
            </w:pPr>
            <w:ins w:id="68" w:author="Ericsson" w:date="2025-05-06T14:24:00Z">
              <w:r w:rsidRPr="004928F1">
                <w:rPr>
                  <w:iCs/>
                </w:rPr>
                <w:t>NAS:</w:t>
              </w:r>
            </w:ins>
          </w:p>
          <w:p w14:paraId="232F220A" w14:textId="77777777" w:rsidR="004928F1" w:rsidRPr="004928F1" w:rsidRDefault="004928F1" w:rsidP="0061505D">
            <w:pPr>
              <w:pStyle w:val="TAL"/>
              <w:rPr>
                <w:ins w:id="69" w:author="Ericsson" w:date="2025-05-06T14:24:00Z"/>
              </w:rPr>
            </w:pPr>
            <w:ins w:id="70" w:author="Ericsson" w:date="2025-05-06T14:24:00Z">
              <w:r w:rsidRPr="004928F1">
                <w:t>ACTIVATE DEDICATED EPS BEARER CONTEXT REQUEST</w:t>
              </w:r>
            </w:ins>
          </w:p>
        </w:tc>
      </w:tr>
      <w:tr w:rsidR="004928F1" w:rsidRPr="004928F1" w14:paraId="65D620D4" w14:textId="77777777" w:rsidTr="0061505D">
        <w:trPr>
          <w:trHeight w:val="1070"/>
          <w:ins w:id="71" w:author="Ericsson" w:date="2025-05-06T14:24:00Z"/>
        </w:trPr>
        <w:tc>
          <w:tcPr>
            <w:tcW w:w="629" w:type="dxa"/>
            <w:tcBorders>
              <w:top w:val="single" w:sz="4" w:space="0" w:color="auto"/>
              <w:bottom w:val="single" w:sz="4" w:space="0" w:color="auto"/>
            </w:tcBorders>
          </w:tcPr>
          <w:p w14:paraId="5A50BE82" w14:textId="4113DBAD" w:rsidR="004928F1" w:rsidRPr="004928F1" w:rsidRDefault="006867C2" w:rsidP="0061505D">
            <w:pPr>
              <w:pStyle w:val="TAC"/>
              <w:rPr>
                <w:ins w:id="72" w:author="Ericsson" w:date="2025-05-06T14:24:00Z"/>
              </w:rPr>
            </w:pPr>
            <w:ins w:id="73" w:author="Ericsson" w:date="2025-05-07T15:05:00Z">
              <w:r>
                <w:t>7</w:t>
              </w:r>
            </w:ins>
          </w:p>
        </w:tc>
        <w:tc>
          <w:tcPr>
            <w:tcW w:w="4675" w:type="dxa"/>
            <w:tcBorders>
              <w:top w:val="single" w:sz="4" w:space="0" w:color="auto"/>
              <w:bottom w:val="single" w:sz="4" w:space="0" w:color="auto"/>
            </w:tcBorders>
          </w:tcPr>
          <w:p w14:paraId="66A96328" w14:textId="43D6FBED" w:rsidR="004928F1" w:rsidRPr="004928F1" w:rsidRDefault="004928F1" w:rsidP="0061505D">
            <w:pPr>
              <w:pStyle w:val="TAL"/>
              <w:rPr>
                <w:ins w:id="74" w:author="Ericsson" w:date="2025-05-06T14:24:00Z"/>
              </w:rPr>
            </w:pPr>
            <w:ins w:id="75" w:author="Ericsson" w:date="2025-05-06T14:24:00Z">
              <w:r w:rsidRPr="004928F1">
                <w:t xml:space="preserve">The UE transmits an </w:t>
              </w:r>
              <w:proofErr w:type="spellStart"/>
              <w:r w:rsidRPr="004928F1">
                <w:rPr>
                  <w:i/>
                </w:rPr>
                <w:t>RRCConnectionReconfigurationComplete</w:t>
              </w:r>
              <w:proofErr w:type="spellEnd"/>
              <w:r w:rsidRPr="004928F1">
                <w:rPr>
                  <w:i/>
                </w:rPr>
                <w:t xml:space="preserve"> </w:t>
              </w:r>
              <w:r w:rsidRPr="004928F1">
                <w:t xml:space="preserve">message to confirm the establishment of the new data radio bearer, associated with the dedicated EPS bearer. EPS bearer context #11 (QCI 1) </w:t>
              </w:r>
              <w:proofErr w:type="gramStart"/>
              <w:r w:rsidRPr="004928F1">
                <w:t>according</w:t>
              </w:r>
              <w:proofErr w:type="gramEnd"/>
              <w:r w:rsidRPr="004928F1">
                <w:t xml:space="preserve"> table to 6.6.2-1</w:t>
              </w:r>
            </w:ins>
            <w:ins w:id="76" w:author="Ericsson" w:date="2025-05-22T10:02:00Z">
              <w:r w:rsidR="00892AFD">
                <w:t>b</w:t>
              </w:r>
            </w:ins>
            <w:ins w:id="77" w:author="Ericsson" w:date="2025-05-06T14:24:00Z">
              <w:r w:rsidRPr="004928F1">
                <w:t>: Reference dedicated EPS bearer contexts.</w:t>
              </w:r>
            </w:ins>
          </w:p>
        </w:tc>
        <w:tc>
          <w:tcPr>
            <w:tcW w:w="835" w:type="dxa"/>
            <w:tcBorders>
              <w:top w:val="single" w:sz="4" w:space="0" w:color="auto"/>
              <w:bottom w:val="single" w:sz="4" w:space="0" w:color="auto"/>
            </w:tcBorders>
          </w:tcPr>
          <w:p w14:paraId="0B4DDEE2" w14:textId="77777777" w:rsidR="004928F1" w:rsidRPr="004928F1" w:rsidRDefault="004928F1" w:rsidP="0061505D">
            <w:pPr>
              <w:pStyle w:val="TAC"/>
              <w:rPr>
                <w:ins w:id="78" w:author="Ericsson" w:date="2025-05-06T14:24:00Z"/>
              </w:rPr>
            </w:pPr>
            <w:ins w:id="79" w:author="Ericsson" w:date="2025-05-06T14:24:00Z">
              <w:r w:rsidRPr="004928F1">
                <w:t>--&gt;</w:t>
              </w:r>
            </w:ins>
          </w:p>
        </w:tc>
        <w:tc>
          <w:tcPr>
            <w:tcW w:w="3509" w:type="dxa"/>
            <w:tcBorders>
              <w:top w:val="single" w:sz="4" w:space="0" w:color="auto"/>
              <w:bottom w:val="single" w:sz="4" w:space="0" w:color="auto"/>
            </w:tcBorders>
          </w:tcPr>
          <w:p w14:paraId="456C466A" w14:textId="77777777" w:rsidR="004928F1" w:rsidRPr="004928F1" w:rsidRDefault="004928F1" w:rsidP="0061505D">
            <w:pPr>
              <w:pStyle w:val="TAL"/>
              <w:rPr>
                <w:ins w:id="80" w:author="Ericsson" w:date="2025-05-06T14:24:00Z"/>
              </w:rPr>
            </w:pPr>
            <w:smartTag w:uri="urn:schemas-microsoft-com:office:smarttags" w:element="stockticker">
              <w:ins w:id="81" w:author="Ericsson" w:date="2025-05-06T14:24:00Z">
                <w:r w:rsidRPr="004928F1">
                  <w:t>RRC</w:t>
                </w:r>
              </w:ins>
            </w:smartTag>
            <w:ins w:id="82" w:author="Ericsson" w:date="2025-05-06T14:24:00Z">
              <w:r w:rsidRPr="004928F1">
                <w:t xml:space="preserve">: </w:t>
              </w:r>
              <w:proofErr w:type="spellStart"/>
              <w:r w:rsidRPr="004928F1">
                <w:rPr>
                  <w:i/>
                </w:rPr>
                <w:t>RRCConnectionReconfigurationComplete</w:t>
              </w:r>
              <w:proofErr w:type="spellEnd"/>
            </w:ins>
          </w:p>
        </w:tc>
      </w:tr>
      <w:tr w:rsidR="004928F1" w:rsidRPr="004928F1" w14:paraId="7D172764" w14:textId="77777777" w:rsidTr="0061505D">
        <w:trPr>
          <w:trHeight w:val="593"/>
          <w:ins w:id="83" w:author="Ericsson" w:date="2025-05-06T14:24:00Z"/>
        </w:trPr>
        <w:tc>
          <w:tcPr>
            <w:tcW w:w="629" w:type="dxa"/>
            <w:tcBorders>
              <w:top w:val="single" w:sz="4" w:space="0" w:color="auto"/>
              <w:bottom w:val="single" w:sz="4" w:space="0" w:color="auto"/>
            </w:tcBorders>
          </w:tcPr>
          <w:p w14:paraId="62B65A6D" w14:textId="1B720134" w:rsidR="004928F1" w:rsidRPr="004928F1" w:rsidRDefault="006867C2" w:rsidP="0061505D">
            <w:pPr>
              <w:pStyle w:val="TAC"/>
              <w:rPr>
                <w:ins w:id="84" w:author="Ericsson" w:date="2025-05-06T14:24:00Z"/>
              </w:rPr>
            </w:pPr>
            <w:ins w:id="85" w:author="Ericsson" w:date="2025-05-07T15:05:00Z">
              <w:r>
                <w:t>8</w:t>
              </w:r>
            </w:ins>
          </w:p>
        </w:tc>
        <w:tc>
          <w:tcPr>
            <w:tcW w:w="4675" w:type="dxa"/>
            <w:tcBorders>
              <w:top w:val="single" w:sz="4" w:space="0" w:color="auto"/>
              <w:bottom w:val="single" w:sz="4" w:space="0" w:color="auto"/>
            </w:tcBorders>
          </w:tcPr>
          <w:p w14:paraId="08B7F9A4" w14:textId="77777777" w:rsidR="004928F1" w:rsidRPr="004928F1" w:rsidRDefault="004928F1" w:rsidP="0061505D">
            <w:pPr>
              <w:pStyle w:val="TAL"/>
              <w:rPr>
                <w:ins w:id="86" w:author="Ericsson" w:date="2025-05-06T14:24:00Z"/>
              </w:rPr>
            </w:pPr>
            <w:ins w:id="87" w:author="Ericsson" w:date="2025-05-06T14:24:00Z">
              <w:r w:rsidRPr="004928F1">
                <w:t>The UE transmits an ACTIVATE DEDICATED EPS BEARER CONTEXT ACCEPT message for the first bearer.</w:t>
              </w:r>
            </w:ins>
          </w:p>
        </w:tc>
        <w:tc>
          <w:tcPr>
            <w:tcW w:w="835" w:type="dxa"/>
            <w:tcBorders>
              <w:top w:val="single" w:sz="4" w:space="0" w:color="auto"/>
              <w:bottom w:val="single" w:sz="4" w:space="0" w:color="auto"/>
            </w:tcBorders>
          </w:tcPr>
          <w:p w14:paraId="14F0CD97" w14:textId="77777777" w:rsidR="004928F1" w:rsidRPr="004928F1" w:rsidRDefault="004928F1" w:rsidP="0061505D">
            <w:pPr>
              <w:pStyle w:val="TAC"/>
              <w:rPr>
                <w:ins w:id="88" w:author="Ericsson" w:date="2025-05-06T14:24:00Z"/>
              </w:rPr>
            </w:pPr>
            <w:ins w:id="89" w:author="Ericsson" w:date="2025-05-06T14:24:00Z">
              <w:r w:rsidRPr="004928F1">
                <w:t>--&gt;</w:t>
              </w:r>
            </w:ins>
          </w:p>
        </w:tc>
        <w:tc>
          <w:tcPr>
            <w:tcW w:w="3509" w:type="dxa"/>
            <w:tcBorders>
              <w:top w:val="single" w:sz="4" w:space="0" w:color="auto"/>
              <w:bottom w:val="single" w:sz="4" w:space="0" w:color="auto"/>
            </w:tcBorders>
          </w:tcPr>
          <w:p w14:paraId="750BD87E" w14:textId="77777777" w:rsidR="004928F1" w:rsidRPr="004928F1" w:rsidRDefault="004928F1" w:rsidP="0061505D">
            <w:pPr>
              <w:pStyle w:val="TAL"/>
              <w:rPr>
                <w:ins w:id="90" w:author="Ericsson" w:date="2025-05-06T14:24:00Z"/>
              </w:rPr>
            </w:pPr>
            <w:smartTag w:uri="urn:schemas-microsoft-com:office:smarttags" w:element="stockticker">
              <w:ins w:id="91" w:author="Ericsson" w:date="2025-05-06T14:24:00Z">
                <w:r w:rsidRPr="004928F1">
                  <w:t>RRC</w:t>
                </w:r>
              </w:ins>
            </w:smartTag>
            <w:ins w:id="92" w:author="Ericsson" w:date="2025-05-06T14:24:00Z">
              <w:r w:rsidRPr="004928F1">
                <w:t xml:space="preserve">: </w:t>
              </w:r>
              <w:proofErr w:type="spellStart"/>
              <w:r w:rsidRPr="004928F1">
                <w:t>ULInformationTransfer</w:t>
              </w:r>
              <w:proofErr w:type="spellEnd"/>
            </w:ins>
          </w:p>
          <w:p w14:paraId="627D5448" w14:textId="77777777" w:rsidR="004928F1" w:rsidRPr="004928F1" w:rsidRDefault="004928F1" w:rsidP="0061505D">
            <w:pPr>
              <w:pStyle w:val="TAL"/>
              <w:rPr>
                <w:ins w:id="93" w:author="Ericsson" w:date="2025-05-06T14:24:00Z"/>
              </w:rPr>
            </w:pPr>
            <w:proofErr w:type="gramStart"/>
            <w:ins w:id="94" w:author="Ericsson" w:date="2025-05-06T14:24:00Z">
              <w:r w:rsidRPr="004928F1">
                <w:t>NAS:ACTIVATE</w:t>
              </w:r>
              <w:proofErr w:type="gramEnd"/>
              <w:r w:rsidRPr="004928F1">
                <w:t xml:space="preserve"> DEDICATED EPS BEARER CONTEXT ACCEPT</w:t>
              </w:r>
            </w:ins>
          </w:p>
        </w:tc>
      </w:tr>
      <w:tr w:rsidR="004928F1" w:rsidRPr="00EB649F" w14:paraId="70B06FE5" w14:textId="77777777" w:rsidTr="0061505D">
        <w:trPr>
          <w:trHeight w:val="593"/>
          <w:ins w:id="95" w:author="Ericsson" w:date="2025-05-06T14:24:00Z"/>
        </w:trPr>
        <w:tc>
          <w:tcPr>
            <w:tcW w:w="629" w:type="dxa"/>
            <w:tcBorders>
              <w:top w:val="single" w:sz="4" w:space="0" w:color="auto"/>
              <w:bottom w:val="single" w:sz="4" w:space="0" w:color="auto"/>
            </w:tcBorders>
          </w:tcPr>
          <w:p w14:paraId="66F81DDA" w14:textId="1C8C849D" w:rsidR="004928F1" w:rsidRPr="004928F1" w:rsidRDefault="004928F1" w:rsidP="0061505D">
            <w:pPr>
              <w:pStyle w:val="TAC"/>
              <w:rPr>
                <w:ins w:id="96" w:author="Ericsson" w:date="2025-05-06T14:24:00Z"/>
              </w:rPr>
            </w:pPr>
            <w:ins w:id="97" w:author="Ericsson" w:date="2025-05-06T14:24:00Z">
              <w:r w:rsidRPr="004928F1">
                <w:t>9-1</w:t>
              </w:r>
            </w:ins>
            <w:ins w:id="98" w:author="Ericsson" w:date="2025-05-07T15:11:00Z">
              <w:r w:rsidR="009B1AE4">
                <w:t>3</w:t>
              </w:r>
            </w:ins>
          </w:p>
        </w:tc>
        <w:tc>
          <w:tcPr>
            <w:tcW w:w="4675" w:type="dxa"/>
            <w:tcBorders>
              <w:top w:val="single" w:sz="4" w:space="0" w:color="auto"/>
              <w:bottom w:val="single" w:sz="4" w:space="0" w:color="auto"/>
            </w:tcBorders>
          </w:tcPr>
          <w:p w14:paraId="579E1C1F" w14:textId="5EC35EB3" w:rsidR="004928F1" w:rsidRPr="004928F1" w:rsidRDefault="004928F1" w:rsidP="0061505D">
            <w:pPr>
              <w:pStyle w:val="TAL"/>
              <w:rPr>
                <w:ins w:id="99" w:author="Ericsson" w:date="2025-05-06T14:24:00Z"/>
              </w:rPr>
            </w:pPr>
            <w:ins w:id="100" w:author="Ericsson" w:date="2025-05-06T14:24:00Z">
              <w:r w:rsidRPr="004928F1">
                <w:t>Steps 6-</w:t>
              </w:r>
            </w:ins>
            <w:ins w:id="101" w:author="Ericsson" w:date="2025-05-07T15:10:00Z">
              <w:r w:rsidR="009B1AE4">
                <w:t>10</w:t>
              </w:r>
            </w:ins>
            <w:ins w:id="102" w:author="Ericsson" w:date="2025-05-06T14:24:00Z">
              <w:r w:rsidRPr="004928F1">
                <w:t xml:space="preserve"> expected sequence defined in test case 17.20.4 of TS 34.229-1 [35], </w:t>
              </w:r>
            </w:ins>
          </w:p>
        </w:tc>
        <w:tc>
          <w:tcPr>
            <w:tcW w:w="835" w:type="dxa"/>
            <w:tcBorders>
              <w:top w:val="single" w:sz="4" w:space="0" w:color="auto"/>
              <w:bottom w:val="single" w:sz="4" w:space="0" w:color="auto"/>
            </w:tcBorders>
          </w:tcPr>
          <w:p w14:paraId="67A9A8A0" w14:textId="77777777" w:rsidR="004928F1" w:rsidRPr="004928F1" w:rsidRDefault="004928F1" w:rsidP="0061505D">
            <w:pPr>
              <w:pStyle w:val="TAC"/>
              <w:rPr>
                <w:ins w:id="103" w:author="Ericsson" w:date="2025-05-06T14:24:00Z"/>
              </w:rPr>
            </w:pPr>
            <w:ins w:id="104" w:author="Ericsson" w:date="2025-05-06T14:24:00Z">
              <w:r w:rsidRPr="004928F1">
                <w:t>-</w:t>
              </w:r>
            </w:ins>
          </w:p>
        </w:tc>
        <w:tc>
          <w:tcPr>
            <w:tcW w:w="3509" w:type="dxa"/>
            <w:tcBorders>
              <w:top w:val="single" w:sz="4" w:space="0" w:color="auto"/>
              <w:bottom w:val="single" w:sz="4" w:space="0" w:color="auto"/>
            </w:tcBorders>
          </w:tcPr>
          <w:p w14:paraId="72B6FA62" w14:textId="77777777" w:rsidR="004928F1" w:rsidRPr="00EB649F" w:rsidRDefault="004928F1" w:rsidP="0061505D">
            <w:pPr>
              <w:pStyle w:val="TAL"/>
              <w:rPr>
                <w:ins w:id="105" w:author="Ericsson" w:date="2025-05-06T14:24:00Z"/>
              </w:rPr>
            </w:pPr>
            <w:ins w:id="106" w:author="Ericsson" w:date="2025-05-06T14:24:00Z">
              <w:r w:rsidRPr="004928F1">
                <w:t>-</w:t>
              </w:r>
            </w:ins>
          </w:p>
        </w:tc>
      </w:tr>
    </w:tbl>
    <w:p w14:paraId="0B34B1D3" w14:textId="77777777" w:rsidR="004928F1" w:rsidRPr="00EB649F" w:rsidRDefault="004928F1" w:rsidP="004928F1">
      <w:pPr>
        <w:rPr>
          <w:ins w:id="107" w:author="Ericsson" w:date="2025-05-06T14:24:00Z"/>
        </w:rPr>
      </w:pPr>
    </w:p>
    <w:p w14:paraId="7F96B408" w14:textId="279342D4" w:rsidR="004928F1" w:rsidRPr="00EB649F" w:rsidRDefault="004928F1" w:rsidP="004928F1">
      <w:pPr>
        <w:pStyle w:val="Heading4"/>
        <w:rPr>
          <w:ins w:id="108" w:author="Ericsson" w:date="2025-05-06T14:24:00Z"/>
        </w:rPr>
      </w:pPr>
      <w:ins w:id="109" w:author="Ericsson" w:date="2025-05-06T14:24:00Z">
        <w:r w:rsidRPr="00EB649F">
          <w:t>4.5A.</w:t>
        </w:r>
      </w:ins>
      <w:ins w:id="110" w:author="Ericsson" w:date="2025-05-22T10:01:00Z">
        <w:r w:rsidR="00892AFD">
          <w:t>34</w:t>
        </w:r>
      </w:ins>
      <w:ins w:id="111" w:author="Ericsson" w:date="2025-05-06T14:24:00Z">
        <w:r w:rsidRPr="00EB649F">
          <w:t>.4</w:t>
        </w:r>
        <w:r w:rsidRPr="00EB649F">
          <w:tab/>
          <w:t>Specific message contents</w:t>
        </w:r>
      </w:ins>
    </w:p>
    <w:p w14:paraId="6528201E" w14:textId="1F6E2183" w:rsidR="00A42F16" w:rsidRPr="004928F1" w:rsidRDefault="004928F1" w:rsidP="004928F1">
      <w:ins w:id="112" w:author="Ericsson" w:date="2025-05-06T14:24:00Z">
        <w:r w:rsidRPr="00EB649F">
          <w:t>All specific message contents shall be referred to clause 4.6 and 4.7.</w:t>
        </w:r>
      </w:ins>
    </w:p>
    <w:p w14:paraId="44B54BA8" w14:textId="02CBF2A4"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7556F"/>
    <w:rsid w:val="00080BD8"/>
    <w:rsid w:val="0008241A"/>
    <w:rsid w:val="000853C9"/>
    <w:rsid w:val="00097DC4"/>
    <w:rsid w:val="000A6394"/>
    <w:rsid w:val="000B7FED"/>
    <w:rsid w:val="000C038A"/>
    <w:rsid w:val="000C6598"/>
    <w:rsid w:val="000D44B3"/>
    <w:rsid w:val="000D5941"/>
    <w:rsid w:val="000D5B7C"/>
    <w:rsid w:val="000F4FB9"/>
    <w:rsid w:val="00101A08"/>
    <w:rsid w:val="00114F57"/>
    <w:rsid w:val="00142DF2"/>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86238"/>
    <w:rsid w:val="00291A2D"/>
    <w:rsid w:val="0029281C"/>
    <w:rsid w:val="002A3A0F"/>
    <w:rsid w:val="002A4E05"/>
    <w:rsid w:val="002B5741"/>
    <w:rsid w:val="002D061F"/>
    <w:rsid w:val="002D2DAD"/>
    <w:rsid w:val="002D3AFA"/>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407D65"/>
    <w:rsid w:val="00410371"/>
    <w:rsid w:val="004242F1"/>
    <w:rsid w:val="0045749A"/>
    <w:rsid w:val="0046390C"/>
    <w:rsid w:val="004745CE"/>
    <w:rsid w:val="00475B2D"/>
    <w:rsid w:val="0048365A"/>
    <w:rsid w:val="004928F1"/>
    <w:rsid w:val="00493BAC"/>
    <w:rsid w:val="004B5656"/>
    <w:rsid w:val="004B75B7"/>
    <w:rsid w:val="004E1978"/>
    <w:rsid w:val="004F03B9"/>
    <w:rsid w:val="00510F66"/>
    <w:rsid w:val="005141D9"/>
    <w:rsid w:val="00514F2A"/>
    <w:rsid w:val="0051580D"/>
    <w:rsid w:val="005377B4"/>
    <w:rsid w:val="00540485"/>
    <w:rsid w:val="00547111"/>
    <w:rsid w:val="0055748F"/>
    <w:rsid w:val="0056014F"/>
    <w:rsid w:val="005775A2"/>
    <w:rsid w:val="0058443D"/>
    <w:rsid w:val="005858DB"/>
    <w:rsid w:val="00591887"/>
    <w:rsid w:val="00592D74"/>
    <w:rsid w:val="005B1BB1"/>
    <w:rsid w:val="005B4E98"/>
    <w:rsid w:val="005C11ED"/>
    <w:rsid w:val="005C6E5F"/>
    <w:rsid w:val="005D778E"/>
    <w:rsid w:val="005E2321"/>
    <w:rsid w:val="005E2C44"/>
    <w:rsid w:val="0060388D"/>
    <w:rsid w:val="006105EC"/>
    <w:rsid w:val="00621188"/>
    <w:rsid w:val="00621D31"/>
    <w:rsid w:val="00623A97"/>
    <w:rsid w:val="006257ED"/>
    <w:rsid w:val="00637F8E"/>
    <w:rsid w:val="00641CA4"/>
    <w:rsid w:val="00653DE4"/>
    <w:rsid w:val="00665C47"/>
    <w:rsid w:val="006867C2"/>
    <w:rsid w:val="00695808"/>
    <w:rsid w:val="006B2F0C"/>
    <w:rsid w:val="006B46FB"/>
    <w:rsid w:val="006C7224"/>
    <w:rsid w:val="006C761F"/>
    <w:rsid w:val="006E21FB"/>
    <w:rsid w:val="006F6CEF"/>
    <w:rsid w:val="00700749"/>
    <w:rsid w:val="0070112A"/>
    <w:rsid w:val="00711E4B"/>
    <w:rsid w:val="00743A82"/>
    <w:rsid w:val="007547CE"/>
    <w:rsid w:val="007846A3"/>
    <w:rsid w:val="00792342"/>
    <w:rsid w:val="007957A4"/>
    <w:rsid w:val="007977A8"/>
    <w:rsid w:val="007B512A"/>
    <w:rsid w:val="007C2097"/>
    <w:rsid w:val="007C5434"/>
    <w:rsid w:val="007D6A07"/>
    <w:rsid w:val="007E537E"/>
    <w:rsid w:val="007E6306"/>
    <w:rsid w:val="007F42BC"/>
    <w:rsid w:val="007F7259"/>
    <w:rsid w:val="00803F21"/>
    <w:rsid w:val="008040A8"/>
    <w:rsid w:val="0080452C"/>
    <w:rsid w:val="00815430"/>
    <w:rsid w:val="008279FA"/>
    <w:rsid w:val="00831112"/>
    <w:rsid w:val="0084422D"/>
    <w:rsid w:val="00845CFE"/>
    <w:rsid w:val="008534A7"/>
    <w:rsid w:val="008626E7"/>
    <w:rsid w:val="00870EE7"/>
    <w:rsid w:val="00871EC8"/>
    <w:rsid w:val="008863B9"/>
    <w:rsid w:val="00892AFD"/>
    <w:rsid w:val="00897C22"/>
    <w:rsid w:val="008A45A6"/>
    <w:rsid w:val="008B45D7"/>
    <w:rsid w:val="008C5B0D"/>
    <w:rsid w:val="008C719E"/>
    <w:rsid w:val="008D3CCC"/>
    <w:rsid w:val="008E655B"/>
    <w:rsid w:val="008F3789"/>
    <w:rsid w:val="008F3D37"/>
    <w:rsid w:val="008F686C"/>
    <w:rsid w:val="00907750"/>
    <w:rsid w:val="009148DE"/>
    <w:rsid w:val="00917954"/>
    <w:rsid w:val="00921936"/>
    <w:rsid w:val="00926C51"/>
    <w:rsid w:val="00941E30"/>
    <w:rsid w:val="00952FD9"/>
    <w:rsid w:val="009531B0"/>
    <w:rsid w:val="009736F9"/>
    <w:rsid w:val="009741B3"/>
    <w:rsid w:val="009777D9"/>
    <w:rsid w:val="00991B88"/>
    <w:rsid w:val="009A5753"/>
    <w:rsid w:val="009A579D"/>
    <w:rsid w:val="009A5E82"/>
    <w:rsid w:val="009A70B0"/>
    <w:rsid w:val="009A7AF7"/>
    <w:rsid w:val="009B1AE4"/>
    <w:rsid w:val="009E3297"/>
    <w:rsid w:val="009F734F"/>
    <w:rsid w:val="00A10A38"/>
    <w:rsid w:val="00A16EB6"/>
    <w:rsid w:val="00A246B6"/>
    <w:rsid w:val="00A2694A"/>
    <w:rsid w:val="00A31402"/>
    <w:rsid w:val="00A40F66"/>
    <w:rsid w:val="00A42F16"/>
    <w:rsid w:val="00A47E70"/>
    <w:rsid w:val="00A50CF0"/>
    <w:rsid w:val="00A613A6"/>
    <w:rsid w:val="00A7671C"/>
    <w:rsid w:val="00A9384C"/>
    <w:rsid w:val="00AA2CBC"/>
    <w:rsid w:val="00AA75E4"/>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1D89"/>
    <w:rsid w:val="00BD279D"/>
    <w:rsid w:val="00BD6BB8"/>
    <w:rsid w:val="00BE4807"/>
    <w:rsid w:val="00BE5C38"/>
    <w:rsid w:val="00BF0A99"/>
    <w:rsid w:val="00C0356C"/>
    <w:rsid w:val="00C05721"/>
    <w:rsid w:val="00C13B86"/>
    <w:rsid w:val="00C57215"/>
    <w:rsid w:val="00C6171F"/>
    <w:rsid w:val="00C66BA2"/>
    <w:rsid w:val="00C73F8C"/>
    <w:rsid w:val="00C768D3"/>
    <w:rsid w:val="00C870F6"/>
    <w:rsid w:val="00C87CD0"/>
    <w:rsid w:val="00C95985"/>
    <w:rsid w:val="00CA393B"/>
    <w:rsid w:val="00CA5990"/>
    <w:rsid w:val="00CB1CF2"/>
    <w:rsid w:val="00CC5026"/>
    <w:rsid w:val="00CC68D0"/>
    <w:rsid w:val="00CC7504"/>
    <w:rsid w:val="00CD751D"/>
    <w:rsid w:val="00D02655"/>
    <w:rsid w:val="00D03F9A"/>
    <w:rsid w:val="00D06D51"/>
    <w:rsid w:val="00D13F28"/>
    <w:rsid w:val="00D24991"/>
    <w:rsid w:val="00D36E58"/>
    <w:rsid w:val="00D41E47"/>
    <w:rsid w:val="00D50255"/>
    <w:rsid w:val="00D573F0"/>
    <w:rsid w:val="00D66520"/>
    <w:rsid w:val="00D75DC0"/>
    <w:rsid w:val="00D84AE9"/>
    <w:rsid w:val="00D879AB"/>
    <w:rsid w:val="00D9124E"/>
    <w:rsid w:val="00D93511"/>
    <w:rsid w:val="00DA5C6A"/>
    <w:rsid w:val="00DB4DAF"/>
    <w:rsid w:val="00DE34CF"/>
    <w:rsid w:val="00DF497C"/>
    <w:rsid w:val="00DF5048"/>
    <w:rsid w:val="00E13F3D"/>
    <w:rsid w:val="00E22721"/>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427A"/>
    <w:rsid w:val="00F67B04"/>
    <w:rsid w:val="00F734CC"/>
    <w:rsid w:val="00F7522A"/>
    <w:rsid w:val="00F81B5D"/>
    <w:rsid w:val="00FA2765"/>
    <w:rsid w:val="00FB49D2"/>
    <w:rsid w:val="00FB6386"/>
    <w:rsid w:val="00FB6FE9"/>
    <w:rsid w:val="00FD4950"/>
    <w:rsid w:val="00FF278C"/>
    <w:rsid w:val="00FF32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95494">
      <w:bodyDiv w:val="1"/>
      <w:marLeft w:val="0"/>
      <w:marRight w:val="0"/>
      <w:marTop w:val="0"/>
      <w:marBottom w:val="0"/>
      <w:divBdr>
        <w:top w:val="none" w:sz="0" w:space="0" w:color="auto"/>
        <w:left w:val="none" w:sz="0" w:space="0" w:color="auto"/>
        <w:bottom w:val="none" w:sz="0" w:space="0" w:color="auto"/>
        <w:right w:val="none" w:sz="0" w:space="0" w:color="auto"/>
      </w:divBdr>
    </w:div>
    <w:div w:id="10111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2</Pages>
  <Words>509</Words>
  <Characters>3234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138</cp:revision>
  <cp:lastPrinted>1899-12-31T23:00:00Z</cp:lastPrinted>
  <dcterms:created xsi:type="dcterms:W3CDTF">2020-02-03T08:32:00Z</dcterms:created>
  <dcterms:modified xsi:type="dcterms:W3CDTF">2025-05-22T08:04:00Z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